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rFonts w:ascii="맑은 고딕" w:eastAsia="맑은 고딕" w:hAnsi="맑은 고딕" w:hint="default"/>
          <w:b/>
          <w:sz w:val="46"/>
          <w:szCs w:val="46"/>
        </w:rPr>
      </w:pPr>
      <w:r>
        <w:rPr>
          <w:rFonts w:ascii="맑은 고딕" w:eastAsia="맑은 고딕" w:hAnsi="맑은 고딕" w:hint="eastAsia"/>
          <w:b/>
          <w:sz w:val="50"/>
          <w:szCs w:val="50"/>
        </w:rPr>
        <w:t>후</w:t>
      </w:r>
      <w:r>
        <w:rPr>
          <w:rFonts w:ascii="맑은 고딕" w:eastAsia="맑은 고딕" w:hAnsi="맑은 고딕" w:hint="default"/>
          <w:b/>
          <w:sz w:val="50"/>
          <w:szCs w:val="50"/>
        </w:rPr>
        <w:t xml:space="preserve"> 원 </w:t>
      </w:r>
      <w:r>
        <w:rPr>
          <w:lang w:eastAsia="ko-KR"/>
          <w:rFonts w:ascii="맑은 고딕" w:eastAsia="맑은 고딕" w:hAnsi="맑은 고딕" w:hint="default"/>
          <w:b/>
          <w:sz w:val="50"/>
          <w:szCs w:val="50"/>
          <w:rtl w:val="off"/>
        </w:rPr>
        <w:t>신 청</w:t>
      </w:r>
      <w:r>
        <w:rPr>
          <w:rFonts w:ascii="맑은 고딕" w:eastAsia="맑은 고딕" w:hAnsi="맑은 고딕" w:hint="default"/>
          <w:b/>
          <w:sz w:val="50"/>
          <w:szCs w:val="50"/>
        </w:rPr>
        <w:t xml:space="preserve"> 서</w:t>
      </w:r>
    </w:p>
    <w:p>
      <w:pPr>
        <w:spacing w:after="0"/>
        <w:rPr>
          <w:rFonts w:ascii="맑은 고딕" w:eastAsia="맑은 고딕" w:hAnsi="맑은 고딕" w:hint="default"/>
        </w:rPr>
      </w:pPr>
    </w:p>
    <w:p>
      <w:pPr>
        <w:spacing w:after="0"/>
        <w:rPr>
          <w:lang w:eastAsia="ko-KR"/>
          <w:rFonts w:ascii="맑은 고딕" w:eastAsia="맑은 고딕" w:hAnsi="맑은 고딕" w:hint="eastAsia"/>
          <w:b/>
          <w:bCs/>
          <w:sz w:val="20"/>
          <w:szCs w:val="22"/>
          <w:u w:val="single" w:color="auto"/>
          <w:rtl w:val="off"/>
        </w:rPr>
      </w:pPr>
    </w:p>
    <w:p>
      <w:pPr>
        <w:spacing w:after="0" w:line="360"/>
        <w:rPr>
          <w:rFonts w:ascii="맑은 고딕" w:eastAsia="맑은 고딕" w:hAnsi="맑은 고딕" w:hint="default"/>
          <w:sz w:val="22"/>
          <w:szCs w:val="24"/>
          <w:u w:val="single" w:color="auto"/>
        </w:rPr>
      </w:pPr>
      <w:r>
        <w:rPr>
          <w:lang w:eastAsia="ko-KR"/>
          <w:rFonts w:ascii="맑은 고딕" w:eastAsia="맑은 고딕" w:hAnsi="맑은 고딕" w:hint="default"/>
          <w:b/>
          <w:bCs/>
          <w:sz w:val="24"/>
          <w:szCs w:val="26"/>
          <w:u w:val="single" w:color="auto"/>
          <w:rtl w:val="off"/>
        </w:rPr>
        <w:t>대한환자안전학회</w:t>
      </w:r>
      <w:r>
        <w:rPr>
          <w:rFonts w:ascii="맑은 고딕" w:eastAsia="맑은 고딕" w:hAnsi="맑은 고딕" w:hint="default"/>
          <w:b/>
          <w:bCs/>
          <w:sz w:val="24"/>
          <w:szCs w:val="26"/>
          <w:u w:val="single" w:color="auto"/>
        </w:rPr>
        <w:t xml:space="preserve"> 귀중</w:t>
      </w:r>
    </w:p>
    <w:p>
      <w:pPr>
        <w:spacing w:line="276"/>
        <w:rPr>
          <w:rFonts w:ascii="맑은 고딕" w:eastAsia="맑은 고딕" w:hAnsi="맑은 고딕" w:hint="default"/>
          <w:sz w:val="16"/>
          <w:szCs w:val="18"/>
        </w:rPr>
      </w:pPr>
      <w:r>
        <w:rPr>
          <w:lang w:eastAsia="ko-KR"/>
          <w:rFonts w:ascii="맑은 고딕" w:eastAsia="맑은 고딕" w:hAnsi="맑은 고딕" w:hint="eastAsia"/>
          <w:sz w:val="22"/>
          <w:szCs w:val="24"/>
          <w:rtl w:val="off"/>
        </w:rPr>
        <w:t>2024년 10월 30일</w:t>
      </w:r>
      <w:r>
        <w:rPr>
          <w:rFonts w:ascii="맑은 고딕" w:eastAsia="맑은 고딕" w:hAnsi="맑은 고딕" w:hint="default"/>
          <w:sz w:val="22"/>
          <w:szCs w:val="24"/>
        </w:rPr>
        <w:t>(</w:t>
      </w:r>
      <w:r>
        <w:rPr>
          <w:lang w:eastAsia="ko-KR"/>
          <w:rFonts w:ascii="맑은 고딕" w:eastAsia="맑은 고딕" w:hAnsi="맑은 고딕" w:hint="default"/>
          <w:sz w:val="22"/>
          <w:szCs w:val="24"/>
          <w:rtl w:val="off"/>
        </w:rPr>
        <w:t>수</w:t>
      </w:r>
      <w:r>
        <w:rPr>
          <w:rFonts w:ascii="맑은 고딕" w:eastAsia="맑은 고딕" w:hAnsi="맑은 고딕" w:hint="default"/>
          <w:sz w:val="22"/>
          <w:szCs w:val="24"/>
        </w:rPr>
        <w:t xml:space="preserve">)에 </w:t>
      </w:r>
      <w:r>
        <w:rPr>
          <w:rFonts w:ascii="맑은 고딕" w:eastAsia="맑은 고딕" w:hAnsi="맑은 고딕" w:hint="default"/>
          <w:sz w:val="22"/>
          <w:szCs w:val="24"/>
        </w:rPr>
        <w:t>개최</w:t>
      </w:r>
      <w:r>
        <w:rPr>
          <w:rFonts w:ascii="맑은 고딕" w:eastAsia="맑은 고딕" w:hAnsi="맑은 고딕" w:hint="eastAsia"/>
          <w:sz w:val="22"/>
          <w:szCs w:val="24"/>
        </w:rPr>
        <w:t>하</w:t>
      </w:r>
      <w:r>
        <w:rPr>
          <w:rFonts w:ascii="맑은 고딕" w:eastAsia="맑은 고딕" w:hAnsi="맑은 고딕" w:hint="default"/>
          <w:sz w:val="22"/>
          <w:szCs w:val="24"/>
        </w:rPr>
        <w:t>는 대한</w:t>
      </w:r>
      <w:r>
        <w:rPr>
          <w:lang w:eastAsia="ko-KR"/>
          <w:rFonts w:ascii="맑은 고딕" w:eastAsia="맑은 고딕" w:hAnsi="맑은 고딕" w:hint="default"/>
          <w:sz w:val="22"/>
          <w:szCs w:val="24"/>
          <w:rtl w:val="off"/>
        </w:rPr>
        <w:t>환자안전</w:t>
      </w:r>
      <w:r>
        <w:rPr>
          <w:rFonts w:ascii="맑은 고딕" w:eastAsia="맑은 고딕" w:hAnsi="맑은 고딕" w:hint="default"/>
          <w:sz w:val="22"/>
          <w:szCs w:val="24"/>
        </w:rPr>
        <w:t xml:space="preserve">학회 </w:t>
      </w:r>
      <w:r>
        <w:rPr>
          <w:lang w:eastAsia="ko-KR"/>
          <w:rFonts w:ascii="맑은 고딕" w:eastAsia="맑은 고딕" w:hAnsi="맑은 고딕" w:hint="default"/>
          <w:sz w:val="22"/>
          <w:szCs w:val="24"/>
          <w:rtl w:val="off"/>
        </w:rPr>
        <w:t>제19차 정기</w:t>
      </w:r>
      <w:r>
        <w:rPr>
          <w:rFonts w:ascii="맑은 고딕" w:eastAsia="맑은 고딕" w:hAnsi="맑은 고딕" w:hint="default"/>
          <w:sz w:val="22"/>
          <w:szCs w:val="24"/>
        </w:rPr>
        <w:t>학술대회</w:t>
      </w:r>
      <w:r>
        <w:rPr>
          <w:lang w:eastAsia="ko-KR"/>
          <w:rFonts w:ascii="맑은 고딕" w:eastAsia="맑은 고딕" w:hAnsi="맑은 고딕" w:hint="default"/>
          <w:sz w:val="22"/>
          <w:szCs w:val="24"/>
          <w:rtl w:val="off"/>
        </w:rPr>
        <w:t>에 아</w:t>
      </w:r>
      <w:r>
        <w:rPr>
          <w:rFonts w:ascii="맑은 고딕" w:eastAsia="맑은 고딕" w:hAnsi="맑은 고딕" w:hint="default"/>
          <w:sz w:val="22"/>
          <w:szCs w:val="24"/>
        </w:rPr>
        <w:t xml:space="preserve">래와 같이 </w:t>
      </w:r>
      <w:r>
        <w:rPr>
          <w:lang w:eastAsia="ko-KR"/>
          <w:rFonts w:ascii="맑은 고딕" w:eastAsia="맑은 고딕" w:hAnsi="맑은 고딕" w:hint="default"/>
          <w:sz w:val="22"/>
          <w:szCs w:val="24"/>
          <w:rtl w:val="off"/>
        </w:rPr>
        <w:t>참가를 신청</w:t>
      </w:r>
      <w:r>
        <w:rPr>
          <w:rFonts w:ascii="맑은 고딕" w:eastAsia="맑은 고딕" w:hAnsi="맑은 고딕" w:hint="default"/>
          <w:sz w:val="22"/>
          <w:szCs w:val="24"/>
        </w:rPr>
        <w:t>합니다</w:t>
      </w:r>
      <w:r>
        <w:rPr>
          <w:rFonts w:ascii="맑은 고딕" w:eastAsia="맑은 고딕" w:hAnsi="맑은 고딕" w:hint="default"/>
        </w:rPr>
        <w:t>.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435"/>
        <w:gridCol w:w="1101"/>
        <w:gridCol w:w="2783"/>
        <w:gridCol w:w="1230"/>
        <w:gridCol w:w="1020"/>
        <w:gridCol w:w="18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신청자</w:t>
            </w:r>
          </w:p>
        </w:tc>
        <w:tc>
          <w:tcPr>
            <w:tcW w:w="1101" w:type="dxa"/>
            <w:shd w:val="clear" w:color="auto" w:fill="E0E0E0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default"/>
                <w:color w:val="000000"/>
              </w:rPr>
              <w:t>회사명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firstLineChars="1100" w:firstLine="2200"/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default"/>
                <w:color w:val="000000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</w:rPr>
              <w:t>인)</w:t>
            </w:r>
          </w:p>
        </w:tc>
      </w:tr>
      <w:tr>
        <w:trPr>
          <w:trHeight w:val="6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담당자명</w:t>
            </w:r>
          </w:p>
        </w:tc>
        <w:tc>
          <w:tcPr>
            <w:tcW w:w="2783" w:type="dxa"/>
            <w:vAlign w:val="center"/>
          </w:tcPr>
          <w:p>
            <w:pPr>
              <w:jc w:val="right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230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직책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both"/>
              <w:rPr>
                <w:rFonts w:ascii="맑은 고딕" w:eastAsia="맑은 고딕" w:hAnsi="맑은 고딕" w:hint="default"/>
                <w:color w:val="000000"/>
              </w:rPr>
            </w:pPr>
          </w:p>
        </w:tc>
      </w:tr>
      <w:tr>
        <w:trPr>
          <w:trHeight w:val="55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  <w:t>연락처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230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이메일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both"/>
              <w:rPr>
                <w:rFonts w:ascii="맑은 고딕" w:eastAsia="맑은 고딕" w:hAnsi="맑은 고딕" w:hint="default"/>
                <w:color w:val="000000"/>
              </w:rPr>
            </w:pPr>
          </w:p>
        </w:tc>
      </w:tr>
      <w:tr>
        <w:trPr>
          <w:trHeight w:val="43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참가방법</w:t>
            </w:r>
          </w:p>
        </w:tc>
        <w:tc>
          <w:tcPr>
            <w:tcW w:w="1101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구분</w:t>
            </w:r>
          </w:p>
        </w:tc>
        <w:tc>
          <w:tcPr>
            <w:tcW w:w="2783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세부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사항</w:t>
            </w:r>
          </w:p>
        </w:tc>
        <w:tc>
          <w:tcPr>
            <w:tcW w:w="1230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b/>
                <w:bCs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b/>
                <w:bCs/>
                <w:color w:val="000000"/>
                <w:rtl w:val="off"/>
              </w:rPr>
              <w:t>후원금액</w:t>
            </w:r>
          </w:p>
        </w:tc>
        <w:tc>
          <w:tcPr>
            <w:tcW w:w="1020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선택</w:t>
            </w:r>
          </w:p>
        </w:tc>
        <w:tc>
          <w:tcPr>
            <w:tcW w:w="1841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비고</w:t>
            </w:r>
          </w:p>
        </w:tc>
      </w:tr>
      <w:tr>
        <w:trPr>
          <w:trHeight w:val="46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부스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color w:val="000000"/>
                <w:rtl w:val="off"/>
              </w:rPr>
              <w:t>3m * 3m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color w:val="000000"/>
                <w:rtl w:val="off"/>
              </w:rPr>
              <w:t>200만원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default"/>
                <w:color w:val="000000"/>
              </w:rPr>
              <w:t>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수량:</w:t>
            </w:r>
            <w:r>
              <w:rPr>
                <w:rFonts w:ascii="맑은 고딕" w:eastAsia="맑은 고딕" w:hAnsi="맑은 고딕" w:hint="default"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default"/>
                <w:color w:val="000000"/>
              </w:rPr>
              <w:t>(  )</w:t>
            </w:r>
            <w:r>
              <w:rPr>
                <w:lang w:eastAsia="ko-KR"/>
                <w:rFonts w:ascii="맑은 고딕" w:eastAsia="맑은 고딕" w:hAnsi="맑은 고딕" w:hint="default"/>
                <w:color w:val="000000"/>
                <w:rtl w:val="off"/>
              </w:rPr>
              <w:t>개</w:t>
            </w:r>
          </w:p>
        </w:tc>
      </w:tr>
      <w:tr>
        <w:trPr>
          <w:trHeight w:val="45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top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vMerge w:val="restart"/>
            <w:shd w:val="clear" w:color="auto" w:fill="E0E0E0"/>
            <w:vAlign w:val="top"/>
          </w:tcPr>
          <w:p>
            <w:pPr>
              <w:jc w:val="center"/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</w:pPr>
          </w:p>
          <w:p>
            <w:pPr>
              <w:jc w:val="center"/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</w:pPr>
          </w:p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  <w:t>자료집</w:t>
            </w:r>
          </w:p>
        </w:tc>
        <w:tc>
          <w:tcPr>
            <w:tcW w:w="2783" w:type="dxa"/>
            <w:vAlign w:val="top"/>
          </w:tcPr>
          <w:p>
            <w:pPr>
              <w:jc w:val="center"/>
              <w:rPr>
                <w:rFonts w:ascii="맑은 고딕" w:eastAsia="맑은 고딕" w:hAnsi="맑은 고딕" w:hint="default"/>
                <w:strike w:val="off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strike w:val="off"/>
                <w:color w:val="000000"/>
                <w:rtl w:val="off"/>
              </w:rPr>
              <w:t>뒤표지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ascii="맑은 고딕" w:eastAsia="맑은 고딕" w:hAnsi="맑은 고딕" w:hint="default"/>
                <w:strike w:val="off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strike w:val="off"/>
                <w:color w:val="000000"/>
                <w:rtl w:val="off"/>
              </w:rPr>
              <w:t>150만원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default"/>
                <w:color w:val="000000"/>
              </w:rPr>
              <w:t>□</w:t>
            </w: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</w:tr>
      <w:tr>
        <w:trPr>
          <w:trHeight w:val="45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strike/>
                <w:color w:val="000000"/>
              </w:rPr>
            </w:pPr>
            <w:r>
              <w:rPr>
                <w:rFonts w:ascii="맑은 고딕" w:eastAsia="맑은 고딕" w:hAnsi="맑은 고딕" w:hint="eastAsia"/>
                <w:strike/>
                <w:color w:val="000000"/>
              </w:rPr>
              <w:t>앞표지</w:t>
            </w:r>
            <w:r>
              <w:rPr>
                <w:rFonts w:ascii="맑은 고딕" w:eastAsia="맑은 고딕" w:hAnsi="맑은 고딕" w:hint="eastAsia"/>
                <w:strike/>
                <w:color w:val="000000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eastAsia"/>
                <w:strike/>
                <w:color w:val="000000"/>
                <w:rtl w:val="off"/>
              </w:rPr>
              <w:t>안쪽면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strike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strike/>
                <w:color w:val="000000"/>
                <w:rtl w:val="off"/>
              </w:rPr>
              <w:t>100만원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strike/>
                <w:color w:val="000000"/>
              </w:rPr>
            </w:pPr>
            <w:r>
              <w:rPr>
                <w:rFonts w:ascii="맑은 고딕" w:eastAsia="맑은 고딕" w:hAnsi="맑은 고딕" w:hint="default"/>
                <w:strike/>
                <w:color w:val="000000"/>
              </w:rPr>
              <w:t>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strike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strike/>
                <w:color w:val="000000"/>
                <w:rtl w:val="off"/>
              </w:rPr>
              <w:t>마감</w:t>
            </w:r>
          </w:p>
        </w:tc>
      </w:tr>
      <w:tr>
        <w:trPr>
          <w:trHeight w:val="47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뒤표지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  <w:t>안쪽</w:t>
            </w:r>
            <w:r>
              <w:rPr>
                <w:rFonts w:ascii="맑은 고딕" w:eastAsia="맑은 고딕" w:hAnsi="맑은 고딕" w:hint="eastAsia"/>
                <w:color w:val="000000"/>
              </w:rPr>
              <w:t>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color w:val="000000"/>
                <w:rtl w:val="off"/>
              </w:rPr>
              <w:t>100만원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default"/>
                <w:color w:val="000000"/>
              </w:rPr>
              <w:t>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</w:tr>
      <w:tr>
        <w:trPr>
          <w:trHeight w:val="48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eastAsia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내지</w:t>
            </w:r>
            <w:r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  <w:t>/속지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default"/>
                <w:color w:val="000000"/>
                <w:rtl w:val="off"/>
              </w:rPr>
              <w:t>50만원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default"/>
                <w:color w:val="000000"/>
              </w:rPr>
              <w:t>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맑은 고딕" w:eastAsia="맑은 고딕" w:hAnsi="맑은 고딕" w:hint="eastAsia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수량:</w:t>
            </w:r>
            <w:r>
              <w:rPr>
                <w:rFonts w:ascii="맑은 고딕" w:eastAsia="맑은 고딕" w:hAnsi="맑은 고딕" w:hint="default"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default"/>
                <w:color w:val="000000"/>
              </w:rPr>
              <w:t>(  )</w:t>
            </w:r>
            <w:r>
              <w:rPr>
                <w:rFonts w:ascii="맑은 고딕" w:eastAsia="맑은 고딕" w:hAnsi="맑은 고딕" w:hint="eastAsia"/>
                <w:color w:val="000000"/>
              </w:rPr>
              <w:t>면</w:t>
            </w:r>
          </w:p>
        </w:tc>
      </w:tr>
      <w:tr>
        <w:trPr>
          <w:trHeight w:val="59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  <w:t xml:space="preserve">총 </w:t>
            </w:r>
            <w:r>
              <w:rPr>
                <w:rFonts w:ascii="맑은 고딕" w:eastAsia="맑은 고딕" w:hAnsi="맑은 고딕" w:hint="eastAsia"/>
                <w:color w:val="000000"/>
              </w:rPr>
              <w:t>후</w:t>
            </w:r>
            <w:r>
              <w:rPr>
                <w:rFonts w:ascii="맑은 고딕" w:eastAsia="맑은 고딕" w:hAnsi="맑은 고딕" w:hint="default"/>
                <w:color w:val="000000"/>
              </w:rPr>
              <w:t>원 금액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jc w:val="both"/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 xml:space="preserve">일금  </w:t>
            </w: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 xml:space="preserve"> 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 xml:space="preserve">      원정 (\             )</w:t>
            </w:r>
          </w:p>
        </w:tc>
      </w:tr>
      <w:tr>
        <w:trPr>
          <w:trHeight w:val="5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납입 예정일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jc w:val="both"/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>20</w:t>
            </w: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>2</w:t>
            </w:r>
            <w:r>
              <w:rPr>
                <w:lang w:eastAsia="ko-KR"/>
                <w:rFonts w:ascii="맑은 고딕" w:eastAsia="맑은 고딕" w:hAnsi="맑은 고딕" w:hint="default"/>
                <w:color w:val="000000"/>
                <w:sz w:val="22"/>
                <w:szCs w:val="24"/>
                <w:rtl w:val="off"/>
              </w:rPr>
              <w:t>4</w:t>
            </w: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>년    월     일</w:t>
            </w:r>
          </w:p>
        </w:tc>
      </w:tr>
      <w:tr>
        <w:trPr>
          <w:trHeight w:val="6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기타요청사항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jc w:val="left"/>
              <w:spacing w:after="0"/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</w:pPr>
          </w:p>
        </w:tc>
      </w:tr>
      <w:tr>
        <w:trPr>
          <w:trHeight w:val="53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 xml:space="preserve">입금 </w:t>
            </w:r>
            <w:r>
              <w:rPr>
                <w:rFonts w:ascii="맑은 고딕" w:eastAsia="맑은 고딕" w:hAnsi="맑은 고딕" w:hint="eastAsia"/>
                <w:color w:val="000000"/>
              </w:rPr>
              <w:t>계좌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jc w:val="both"/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</w:pP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>신한은행</w:t>
            </w:r>
            <w:r>
              <w:rPr>
                <w:lang w:eastAsia="ko-KR"/>
                <w:rFonts w:ascii="맑은 고딕" w:eastAsia="맑은 고딕" w:hAnsi="맑은 고딕" w:hint="default"/>
                <w:color w:val="000000"/>
                <w:sz w:val="22"/>
                <w:szCs w:val="24"/>
                <w:rtl w:val="off"/>
              </w:rPr>
              <w:t xml:space="preserve"> 100-030-901787</w:t>
            </w: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 xml:space="preserve"> (예금주:</w:t>
            </w:r>
            <w:r>
              <w:rPr>
                <w:lang w:eastAsia="ko-KR"/>
                <w:rFonts w:ascii="맑은 고딕" w:eastAsia="맑은 고딕" w:hAnsi="맑은 고딕" w:hint="eastAsia"/>
                <w:color w:val="000000"/>
                <w:sz w:val="22"/>
                <w:szCs w:val="24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>대한</w:t>
            </w:r>
            <w:r>
              <w:rPr>
                <w:lang w:eastAsia="ko-KR"/>
                <w:rFonts w:ascii="맑은 고딕" w:eastAsia="맑은 고딕" w:hAnsi="맑은 고딕" w:hint="eastAsia"/>
                <w:color w:val="000000"/>
                <w:sz w:val="22"/>
                <w:szCs w:val="24"/>
                <w:rtl w:val="off"/>
              </w:rPr>
              <w:t>환자안전</w:t>
            </w:r>
            <w:r>
              <w:rPr>
                <w:rFonts w:ascii="맑은 고딕" w:eastAsia="맑은 고딕" w:hAnsi="맑은 고딕" w:hint="eastAsia"/>
                <w:color w:val="000000"/>
                <w:sz w:val="22"/>
                <w:szCs w:val="24"/>
              </w:rPr>
              <w:t>학회)</w:t>
            </w:r>
          </w:p>
        </w:tc>
      </w:tr>
      <w:tr>
        <w:trPr>
          <w:trHeight w:val="5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입금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</w:rPr>
              <w:t>기한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jc w:val="both"/>
              <w:rPr>
                <w:rFonts w:ascii="맑은 고딕" w:eastAsia="맑은 고딕" w:hAnsi="맑은 고딕" w:hint="default"/>
                <w:b/>
                <w:color w:val="000000"/>
                <w:sz w:val="22"/>
                <w:szCs w:val="24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color w:val="000000"/>
                <w:sz w:val="22"/>
                <w:szCs w:val="24"/>
                <w:rtl w:val="off"/>
              </w:rPr>
              <w:t>2024년 10월 23일</w:t>
            </w:r>
          </w:p>
        </w:tc>
      </w:tr>
      <w:tr>
        <w:trPr>
          <w:trHeight w:val="43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E0E0E0"/>
            <w:vAlign w:val="center"/>
          </w:tcPr>
          <w:p>
            <w:pPr>
              <w:jc w:val="center"/>
              <w:rPr>
                <w:rFonts w:ascii="맑은 고딕" w:eastAsia="맑은 고딕" w:hAnsi="맑은 고딕" w:hint="default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문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eastAsia"/>
                <w:color w:val="000000"/>
                <w:rtl w:val="off"/>
              </w:rPr>
              <w:t xml:space="preserve">    </w:t>
            </w:r>
            <w:r>
              <w:rPr>
                <w:rFonts w:ascii="맑은 고딕" w:eastAsia="맑은 고딕" w:hAnsi="맑은 고딕" w:hint="eastAsia"/>
                <w:color w:val="000000"/>
              </w:rPr>
              <w:t>의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ind w:firstLine="0"/>
              <w:jc w:val="left"/>
              <w:shd w:val="clear" w:color="auto" w:fill="auto"/>
              <w:spacing w:line="300" w:lineRule="atLeast"/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</w:pP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>학회 사무국 0</w:t>
            </w:r>
            <w:r>
              <w:rPr>
                <w:lang w:eastAsia="ko-KR"/>
                <w:rFonts w:ascii="맑은 고딕" w:eastAsia="맑은 고딕" w:hAnsi="맑은 고딕" w:hint="default"/>
                <w:color w:val="000000"/>
                <w:sz w:val="22"/>
                <w:szCs w:val="24"/>
                <w:rtl w:val="off"/>
              </w:rPr>
              <w:t>10</w:t>
            </w: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>-7</w:t>
            </w:r>
            <w:r>
              <w:rPr>
                <w:lang w:eastAsia="ko-KR"/>
                <w:rFonts w:ascii="맑은 고딕" w:eastAsia="맑은 고딕" w:hAnsi="맑은 고딕" w:hint="default"/>
                <w:color w:val="000000"/>
                <w:sz w:val="22"/>
                <w:szCs w:val="24"/>
                <w:rtl w:val="off"/>
              </w:rPr>
              <w:t>999</w:t>
            </w: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>-</w:t>
            </w:r>
            <w:r>
              <w:rPr>
                <w:lang w:eastAsia="ko-KR"/>
                <w:rFonts w:ascii="맑은 고딕" w:eastAsia="맑은 고딕" w:hAnsi="맑은 고딕" w:hint="default"/>
                <w:color w:val="000000"/>
                <w:sz w:val="22"/>
                <w:szCs w:val="24"/>
                <w:rtl w:val="off"/>
              </w:rPr>
              <w:t>1319</w:t>
            </w: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 xml:space="preserve"> /</w:t>
            </w:r>
            <w:r>
              <w:rPr>
                <w:rFonts w:ascii="맑은 고딕" w:eastAsia="맑은 고딕" w:hAnsi="맑은 고딕" w:hint="default"/>
                <w:color w:val="000000"/>
                <w:sz w:val="22"/>
                <w:szCs w:val="24"/>
              </w:rPr>
              <w:t xml:space="preserve"> </w:t>
            </w:r>
            <w:r>
              <w:rPr>
                <w:caps w:val="off"/>
                <w:rFonts w:ascii="맑은 고딕" w:eastAsia="맑은 고딕" w:hAnsi="맑은 고딕" w:cs="Google Sans"/>
                <w:b w:val="0"/>
                <w:i w:val="0"/>
                <w:color w:val="000000"/>
                <w:sz w:val="22"/>
                <w:szCs w:val="24"/>
              </w:rPr>
              <w:t>ksps2013@gmail.com</w:t>
            </w:r>
          </w:p>
        </w:tc>
      </w:tr>
    </w:tbl>
    <w:p>
      <w:pPr>
        <w:spacing w:after="0"/>
        <w:rPr>
          <w:lang w:eastAsia="ko-KR"/>
          <w:rFonts w:ascii="맑은 고딕" w:eastAsia="맑은 고딕" w:hAnsi="맑은 고딕" w:hint="eastAsia"/>
          <w:color w:val="00000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hint="eastAsia"/>
          <w:color w:val="000000"/>
          <w:rtl w:val="off"/>
        </w:rPr>
      </w:pPr>
      <w:r>
        <w:rPr>
          <w:lang/>
          <w:rFonts w:ascii="맑은 고딕" w:eastAsia="맑은 고딕" w:hAnsi="맑은 고딕" w:hint="eastAsia"/>
          <w:color w:val="000000"/>
          <w:rtl w:val="off"/>
        </w:rPr>
        <w:t>※</w:t>
      </w:r>
      <w:r>
        <w:rPr>
          <w:lang w:eastAsia="ko-KR"/>
          <w:rFonts w:ascii="맑은 고딕" w:eastAsia="맑은 고딕" w:hAnsi="맑은 고딕" w:hint="eastAsia"/>
          <w:color w:val="000000"/>
          <w:rtl w:val="off"/>
        </w:rPr>
        <w:t xml:space="preserve"> 현금영수증 또는 계산서 발행 가능합니다. (사업자등록증 사본 첨부)</w:t>
      </w:r>
    </w:p>
    <w:p>
      <w:pPr>
        <w:spacing w:after="0"/>
        <w:rPr>
          <w:lang w:eastAsia="ko-KR"/>
          <w:rFonts w:ascii="맑은 고딕" w:eastAsia="맑은 고딕" w:hAnsi="맑은 고딕" w:hint="eastAsia"/>
          <w:color w:val="000000"/>
          <w:rtl w:val="off"/>
        </w:rPr>
      </w:pPr>
      <w:r>
        <w:rPr>
          <w:lang w:eastAsia="ko-KR"/>
          <w:rFonts w:ascii="맑은 고딕" w:eastAsia="맑은 고딕" w:hAnsi="맑은 고딕" w:hint="eastAsia"/>
          <w:color w:val="000000"/>
          <w:rtl w:val="off"/>
        </w:rPr>
        <w:t>※ 부스 참가 시 학술대회 무료등록 혜택을 제공합니다. (부스당 2인)</w:t>
      </w:r>
    </w:p>
    <w:p>
      <w:pPr>
        <w:spacing w:after="0"/>
        <w:rPr>
          <w:rFonts w:ascii="맑은 고딕" w:eastAsia="맑은 고딕" w:hAnsi="맑은 고딕" w:hint="eastAsia"/>
          <w:color w:val="000000"/>
        </w:rPr>
      </w:pPr>
      <w:r>
        <w:rPr>
          <w:lang/>
          <w:rFonts w:ascii="맑은 고딕" w:eastAsia="맑은 고딕" w:hAnsi="맑은 고딕" w:hint="eastAsia"/>
          <w:color w:val="000000"/>
          <w:rtl w:val="off"/>
        </w:rPr>
        <w:t>※</w:t>
      </w:r>
      <w:r>
        <w:rPr>
          <w:lang w:eastAsia="ko-KR"/>
          <w:rFonts w:ascii="맑은 고딕" w:eastAsia="맑은 고딕" w:hAnsi="맑은 고딕" w:hint="eastAsia"/>
          <w:color w:val="000000"/>
          <w:rtl w:val="off"/>
        </w:rPr>
        <w:t xml:space="preserve"> 자료집 지면 제한으로 조기 마감될 수 있습니다. (뒤표지/앞·뒤표지 안쪽면)</w:t>
      </w:r>
    </w:p>
    <w:sectPr>
      <w:type w:val="continuous"/>
      <w:pgSz w:w="11907" w:h="16840" w:code="1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Google Sans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8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right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96382803" w:unhideWhenUsed="1"/>
    <w:lsdException w:name="toc 2" w:semiHidden="1" w:uiPriority="1096382803" w:unhideWhenUsed="1"/>
    <w:lsdException w:name="toc 3" w:semiHidden="1" w:uiPriority="1096382803" w:unhideWhenUsed="1"/>
    <w:lsdException w:name="toc 4" w:semiHidden="1" w:uiPriority="1096382803" w:unhideWhenUsed="1"/>
    <w:lsdException w:name="toc 5" w:semiHidden="1" w:uiPriority="1096382803" w:unhideWhenUsed="1"/>
    <w:lsdException w:name="toc 6" w:semiHidden="1" w:uiPriority="1096382803" w:unhideWhenUsed="1"/>
    <w:lsdException w:name="toc 7" w:semiHidden="1" w:uiPriority="1096382803" w:unhideWhenUsed="1"/>
    <w:lsdException w:name="toc 8" w:semiHidden="1" w:uiPriority="1096382803" w:unhideWhenUsed="1"/>
    <w:lsdException w:name="toc 9" w:semiHidden="1" w:uiPriority="109638280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963728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8869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8869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41595266" w:qFormat="1"/>
    <w:lsdException w:name="Emphasis" w:uiPriority="42369856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-177469246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810282952"/>
    <w:lsdException w:name="Light List" w:uiPriority="1810282953"/>
    <w:lsdException w:name="Light Grid" w:uiPriority="1810283002"/>
    <w:lsdException w:name="Medium Shading 1" w:uiPriority="1810283003"/>
    <w:lsdException w:name="Medium Shading 2" w:uiPriority="692675664"/>
    <w:lsdException w:name="Medium List 1" w:uiPriority="692675665"/>
    <w:lsdException w:name="Medium List 2" w:uiPriority="561600082"/>
    <w:lsdException w:name="Medium Grid 1" w:uiPriority="561600083"/>
    <w:lsdException w:name="Medium Grid 2" w:uiPriority="562037520"/>
    <w:lsdException w:name="Medium Grid 3" w:uiPriority="562037521"/>
    <w:lsdException w:name="Dark List" w:uiPriority="563296022"/>
    <w:lsdException w:name="Colorful Shading" w:uiPriority="563296023"/>
    <w:lsdException w:name="Colorful List" w:uiPriority="843122962"/>
    <w:lsdException w:name="Colorful Grid" w:uiPriority="843122963"/>
    <w:lsdException w:name="Light Shading Accent 1" w:uiPriority="1810282952"/>
    <w:lsdException w:name="Light List Accent 1" w:uiPriority="1810282953"/>
    <w:lsdException w:name="Light Grid Accent 1" w:uiPriority="1810283002"/>
    <w:lsdException w:name="Medium Shading 1 Accent 1" w:uiPriority="1810283003"/>
    <w:lsdException w:name="Medium Shading 2 Accent 1" w:uiPriority="692675664"/>
    <w:lsdException w:name="Medium List 1 Accent 1" w:uiPriority="692675665"/>
    <w:lsdException w:name="Revision" w:semiHidden="1"/>
    <w:lsdException w:name="List Paragraph" w:uiPriority="1096372838" w:qFormat="1"/>
    <w:lsdException w:name="Quote" w:uiPriority="561202483" w:qFormat="1"/>
    <w:lsdException w:name="Intense Quote" w:uiPriority="579242120" w:qFormat="1"/>
    <w:lsdException w:name="Medium List 2 Accent 1" w:uiPriority="561600082"/>
    <w:lsdException w:name="Medium Grid 1 Accent 1" w:uiPriority="561600083"/>
    <w:lsdException w:name="Medium Grid 2 Accent 1" w:uiPriority="562037520"/>
    <w:lsdException w:name="Medium Grid 3 Accent 1" w:uiPriority="562037521"/>
    <w:lsdException w:name="Dark List Accent 1" w:uiPriority="563296022"/>
    <w:lsdException w:name="Colorful Shading Accent 1" w:uiPriority="563296023"/>
    <w:lsdException w:name="Colorful List Accent 1" w:uiPriority="843122962"/>
    <w:lsdException w:name="Colorful Grid Accent 1" w:uiPriority="843122963"/>
    <w:lsdException w:name="Light Shading Accent 2" w:uiPriority="1810282952"/>
    <w:lsdException w:name="Light List Accent 2" w:uiPriority="1810282953"/>
    <w:lsdException w:name="Light Grid Accent 2" w:uiPriority="1810283002"/>
    <w:lsdException w:name="Medium Shading 1 Accent 2" w:uiPriority="1810283003"/>
    <w:lsdException w:name="Medium Shading 2 Accent 2" w:uiPriority="692675664"/>
    <w:lsdException w:name="Medium List 1 Accent 2" w:uiPriority="692675665"/>
    <w:lsdException w:name="Medium List 2 Accent 2" w:uiPriority="561600082"/>
    <w:lsdException w:name="Medium Grid 1 Accent 2" w:uiPriority="561600083"/>
    <w:lsdException w:name="Medium Grid 2 Accent 2" w:uiPriority="562037520"/>
    <w:lsdException w:name="Medium Grid 3 Accent 2" w:uiPriority="562037521"/>
    <w:lsdException w:name="Dark List Accent 2" w:uiPriority="563296022"/>
    <w:lsdException w:name="Colorful Shading Accent 2" w:uiPriority="563296023"/>
    <w:lsdException w:name="Colorful List Accent 2" w:uiPriority="843122962"/>
    <w:lsdException w:name="Colorful Grid Accent 2" w:uiPriority="843122963"/>
    <w:lsdException w:name="Light Shading Accent 3" w:uiPriority="1810282952"/>
    <w:lsdException w:name="Light List Accent 3" w:uiPriority="1810282953"/>
    <w:lsdException w:name="Light Grid Accent 3" w:uiPriority="1810283002"/>
    <w:lsdException w:name="Medium Shading 1 Accent 3" w:uiPriority="1810283003"/>
    <w:lsdException w:name="Medium Shading 2 Accent 3" w:uiPriority="692675664"/>
    <w:lsdException w:name="Medium List 1 Accent 3" w:uiPriority="692675665"/>
    <w:lsdException w:name="Medium List 2 Accent 3" w:uiPriority="561600082"/>
    <w:lsdException w:name="Medium Grid 1 Accent 3" w:uiPriority="561600083"/>
    <w:lsdException w:name="Medium Grid 2 Accent 3" w:uiPriority="562037520"/>
    <w:lsdException w:name="Medium Grid 3 Accent 3" w:uiPriority="562037521"/>
    <w:lsdException w:name="Dark List Accent 3" w:uiPriority="563296022"/>
    <w:lsdException w:name="Colorful Shading Accent 3" w:uiPriority="563296023"/>
    <w:lsdException w:name="Colorful List Accent 3" w:uiPriority="843122962"/>
    <w:lsdException w:name="Colorful Grid Accent 3" w:uiPriority="843122963"/>
    <w:lsdException w:name="Light Shading Accent 4" w:uiPriority="1810282952"/>
    <w:lsdException w:name="Light List Accent 4" w:uiPriority="1810282953"/>
    <w:lsdException w:name="Light Grid Accent 4" w:uiPriority="1810283002"/>
    <w:lsdException w:name="Medium Shading 1 Accent 4" w:uiPriority="1810283003"/>
    <w:lsdException w:name="Medium Shading 2 Accent 4" w:uiPriority="692675664"/>
    <w:lsdException w:name="Medium List 1 Accent 4" w:uiPriority="692675665"/>
    <w:lsdException w:name="Medium List 2 Accent 4" w:uiPriority="561600082"/>
    <w:lsdException w:name="Medium Grid 1 Accent 4" w:uiPriority="561600083"/>
    <w:lsdException w:name="Medium Grid 2 Accent 4" w:uiPriority="562037520"/>
    <w:lsdException w:name="Medium Grid 3 Accent 4" w:uiPriority="562037521"/>
    <w:lsdException w:name="Dark List Accent 4" w:uiPriority="563296022"/>
    <w:lsdException w:name="Colorful Shading Accent 4" w:uiPriority="563296023"/>
    <w:lsdException w:name="Colorful List Accent 4" w:uiPriority="843122962"/>
    <w:lsdException w:name="Colorful Grid Accent 4" w:uiPriority="843122963"/>
    <w:lsdException w:name="Light Shading Accent 5" w:uiPriority="1810282952"/>
    <w:lsdException w:name="Light List Accent 5" w:uiPriority="1810282953"/>
    <w:lsdException w:name="Light Grid Accent 5" w:uiPriority="1810283002"/>
    <w:lsdException w:name="Medium Shading 1 Accent 5" w:uiPriority="1810283003"/>
    <w:lsdException w:name="Medium Shading 2 Accent 5" w:uiPriority="692675664"/>
    <w:lsdException w:name="Medium List 1 Accent 5" w:uiPriority="692675665"/>
    <w:lsdException w:name="Medium List 2 Accent 5" w:uiPriority="561600082"/>
    <w:lsdException w:name="Medium Grid 1 Accent 5" w:uiPriority="561600083"/>
    <w:lsdException w:name="Medium Grid 2 Accent 5" w:uiPriority="562037520"/>
    <w:lsdException w:name="Medium Grid 3 Accent 5" w:uiPriority="562037521"/>
    <w:lsdException w:name="Dark List Accent 5" w:uiPriority="563296022"/>
    <w:lsdException w:name="Colorful Shading Accent 5" w:uiPriority="563296023"/>
    <w:lsdException w:name="Colorful List Accent 5" w:uiPriority="843122962"/>
    <w:lsdException w:name="Colorful Grid Accent 5" w:uiPriority="843122963"/>
    <w:lsdException w:name="Light Shading Accent 6" w:uiPriority="1810282952"/>
    <w:lsdException w:name="Light List Accent 6" w:uiPriority="1810282953"/>
    <w:lsdException w:name="Light Grid Accent 6" w:uiPriority="1810283002"/>
    <w:lsdException w:name="Medium Shading 1 Accent 6" w:uiPriority="1810283003"/>
    <w:lsdException w:name="Medium Shading 2 Accent 6" w:uiPriority="692675664"/>
    <w:lsdException w:name="Medium List 1 Accent 6" w:uiPriority="692675665"/>
    <w:lsdException w:name="Medium List 2 Accent 6" w:uiPriority="561600082"/>
    <w:lsdException w:name="Medium Grid 1 Accent 6" w:uiPriority="561600083"/>
    <w:lsdException w:name="Medium Grid 2 Accent 6" w:uiPriority="562037520"/>
    <w:lsdException w:name="Medium Grid 3 Accent 6" w:uiPriority="562037521"/>
    <w:lsdException w:name="Dark List Accent 6" w:uiPriority="563296022"/>
    <w:lsdException w:name="Colorful Shading Accent 6" w:uiPriority="563296023"/>
    <w:lsdException w:name="Colorful List Accent 6" w:uiPriority="843122962"/>
    <w:lsdException w:name="Colorful Grid Accent 6" w:uiPriority="843122963"/>
    <w:lsdException w:name="Subtle Emphasis" w:uiPriority="20481685" w:qFormat="1"/>
    <w:lsdException w:name="Intense Emphasis" w:uiPriority="423698565" w:qFormat="1"/>
    <w:lsdException w:name="Subtle Reference" w:uiPriority="579242121" w:qFormat="1"/>
    <w:lsdException w:name="Intense Reference" w:uiPriority="594117988" w:qFormat="1"/>
    <w:lsdException w:name="Book Title" w:uiPriority="594117989" w:qFormat="1"/>
    <w:lsdException w:name="Bibliography" w:semiHidden="1" w:uiPriority="1096372841" w:unhideWhenUsed="1"/>
    <w:lsdException w:name="TOC Heading" w:semiHidden="1" w:uiPriority="1096382803" w:unhideWhenUsed="1" w:qFormat="1"/>
    <w:lsdException w:name="Plain Table 1" w:uiPriority="1629496451"/>
    <w:lsdException w:name="Plain Table 2" w:uiPriority="2021795652"/>
    <w:lsdException w:name="Plain Table 3" w:uiPriority="2021795653"/>
    <w:lsdException w:name="Plain Table 4" w:uiPriority="2021800310"/>
    <w:lsdException w:name="Plain Table 5" w:uiPriority="2021800311"/>
    <w:lsdException w:name="Grid Table Light" w:uiPriority="1629496450"/>
    <w:lsdException w:name="Grid Table 1 Light" w:uiPriority="2021933716"/>
    <w:lsdException w:name="Grid Table 2" w:uiPriority="2021933717"/>
    <w:lsdException w:name="Grid Table 3" w:uiPriority="2032410912"/>
    <w:lsdException w:name="Grid Table 4" w:uiPriority="2032410913"/>
    <w:lsdException w:name="Grid Table 5 Dark" w:uiPriority="-1810794104"/>
    <w:lsdException w:name="Grid Table 6 Colorful" w:uiPriority="-1810794103"/>
    <w:lsdException w:name="Grid Table 7 Colorful" w:uiPriority="-1774770120"/>
    <w:lsdException w:name="Grid Table 1 Light Accent 1" w:uiPriority="2021933716"/>
    <w:lsdException w:name="Grid Table 2 Accent 1" w:uiPriority="2021933717"/>
    <w:lsdException w:name="Grid Table 3 Accent 1" w:uiPriority="2032410912"/>
    <w:lsdException w:name="Grid Table 4 Accent 1" w:uiPriority="2032410913"/>
    <w:lsdException w:name="Grid Table 5 Dark Accent 1" w:uiPriority="-1810794104"/>
    <w:lsdException w:name="Grid Table 6 Colorful Accent 1" w:uiPriority="-1810794103"/>
    <w:lsdException w:name="Grid Table 7 Colorful Accent 1" w:uiPriority="-1774770120"/>
    <w:lsdException w:name="Grid Table 1 Light Accent 2" w:uiPriority="2021933716"/>
    <w:lsdException w:name="Grid Table 2 Accent 2" w:uiPriority="2021933717"/>
    <w:lsdException w:name="Grid Table 3 Accent 2" w:uiPriority="2032410912"/>
    <w:lsdException w:name="Grid Table 4 Accent 2" w:uiPriority="2032410913"/>
    <w:lsdException w:name="Grid Table 5 Dark Accent 2" w:uiPriority="-1810794104"/>
    <w:lsdException w:name="Grid Table 6 Colorful Accent 2" w:uiPriority="-1810794103"/>
    <w:lsdException w:name="Grid Table 7 Colorful Accent 2" w:uiPriority="-1774770120"/>
    <w:lsdException w:name="Grid Table 1 Light Accent 3" w:uiPriority="2021933716"/>
    <w:lsdException w:name="Grid Table 2 Accent 3" w:uiPriority="2021933717"/>
    <w:lsdException w:name="Grid Table 3 Accent 3" w:uiPriority="2032410912"/>
    <w:lsdException w:name="Grid Table 4 Accent 3" w:uiPriority="2032410913"/>
    <w:lsdException w:name="Grid Table 5 Dark Accent 3" w:uiPriority="-1810794104"/>
    <w:lsdException w:name="Grid Table 6 Colorful Accent 3" w:uiPriority="-1810794103"/>
    <w:lsdException w:name="Grid Table 7 Colorful Accent 3" w:uiPriority="-1774770120"/>
    <w:lsdException w:name="Grid Table 1 Light Accent 4" w:uiPriority="2021933716"/>
    <w:lsdException w:name="Grid Table 2 Accent 4" w:uiPriority="2021933717"/>
    <w:lsdException w:name="Grid Table 3 Accent 4" w:uiPriority="2032410912"/>
    <w:lsdException w:name="Grid Table 4 Accent 4" w:uiPriority="2032410913"/>
    <w:lsdException w:name="Grid Table 5 Dark Accent 4" w:uiPriority="-1810794104"/>
    <w:lsdException w:name="Grid Table 6 Colorful Accent 4" w:uiPriority="-1810794103"/>
    <w:lsdException w:name="Grid Table 7 Colorful Accent 4" w:uiPriority="-1774770120"/>
    <w:lsdException w:name="Grid Table 1 Light Accent 5" w:uiPriority="2021933716"/>
    <w:lsdException w:name="Grid Table 2 Accent 5" w:uiPriority="2021933717"/>
    <w:lsdException w:name="Grid Table 3 Accent 5" w:uiPriority="2032410912"/>
    <w:lsdException w:name="Grid Table 4 Accent 5" w:uiPriority="2032410913"/>
    <w:lsdException w:name="Grid Table 5 Dark Accent 5" w:uiPriority="-1810794104"/>
    <w:lsdException w:name="Grid Table 6 Colorful Accent 5" w:uiPriority="-1810794103"/>
    <w:lsdException w:name="Grid Table 7 Colorful Accent 5" w:uiPriority="-1774770120"/>
    <w:lsdException w:name="Grid Table 1 Light Accent 6" w:uiPriority="2021933716"/>
    <w:lsdException w:name="Grid Table 2 Accent 6" w:uiPriority="2021933717"/>
    <w:lsdException w:name="Grid Table 3 Accent 6" w:uiPriority="2032410912"/>
    <w:lsdException w:name="Grid Table 4 Accent 6" w:uiPriority="2032410913"/>
    <w:lsdException w:name="Grid Table 5 Dark Accent 6" w:uiPriority="-1810794104"/>
    <w:lsdException w:name="Grid Table 6 Colorful Accent 6" w:uiPriority="-1810794103"/>
    <w:lsdException w:name="Grid Table 7 Colorful Accent 6" w:uiPriority="-1774770120"/>
    <w:lsdException w:name="List Table 1 Light" w:uiPriority="2021933716"/>
    <w:lsdException w:name="List Table 2" w:uiPriority="2021933717"/>
    <w:lsdException w:name="List Table 3" w:uiPriority="2032410912"/>
    <w:lsdException w:name="List Table 4" w:uiPriority="2032410913"/>
    <w:lsdException w:name="List Table 5 Dark" w:uiPriority="-1810794104"/>
    <w:lsdException w:name="List Table 6 Colorful" w:uiPriority="-1810794103"/>
    <w:lsdException w:name="List Table 7 Colorful" w:uiPriority="-1774770120"/>
    <w:lsdException w:name="List Table 1 Light Accent 1" w:uiPriority="2021933716"/>
    <w:lsdException w:name="List Table 2 Accent 1" w:uiPriority="2021933717"/>
    <w:lsdException w:name="List Table 3 Accent 1" w:uiPriority="2032410912"/>
    <w:lsdException w:name="List Table 4 Accent 1" w:uiPriority="2032410913"/>
    <w:lsdException w:name="List Table 5 Dark Accent 1" w:uiPriority="-1810794104"/>
    <w:lsdException w:name="List Table 6 Colorful Accent 1" w:uiPriority="-1810794103"/>
    <w:lsdException w:name="List Table 7 Colorful Accent 1" w:uiPriority="-1774770120"/>
    <w:lsdException w:name="List Table 1 Light Accent 2" w:uiPriority="2021933716"/>
    <w:lsdException w:name="List Table 2 Accent 2" w:uiPriority="2021933717"/>
    <w:lsdException w:name="List Table 3 Accent 2" w:uiPriority="2032410912"/>
    <w:lsdException w:name="List Table 4 Accent 2" w:uiPriority="2032410913"/>
    <w:lsdException w:name="List Table 5 Dark Accent 2" w:uiPriority="-1810794104"/>
    <w:lsdException w:name="List Table 6 Colorful Accent 2" w:uiPriority="-1810794103"/>
    <w:lsdException w:name="List Table 7 Colorful Accent 2" w:uiPriority="-1774770120"/>
    <w:lsdException w:name="List Table 1 Light Accent 3" w:uiPriority="2021933716"/>
    <w:lsdException w:name="List Table 2 Accent 3" w:uiPriority="2021933717"/>
    <w:lsdException w:name="List Table 3 Accent 3" w:uiPriority="2032410912"/>
    <w:lsdException w:name="List Table 4 Accent 3" w:uiPriority="2032410913"/>
    <w:lsdException w:name="List Table 5 Dark Accent 3" w:uiPriority="-1810794104"/>
    <w:lsdException w:name="List Table 6 Colorful Accent 3" w:uiPriority="-1810794103"/>
    <w:lsdException w:name="List Table 7 Colorful Accent 3" w:uiPriority="-1774770120"/>
    <w:lsdException w:name="List Table 1 Light Accent 4" w:uiPriority="2021933716"/>
    <w:lsdException w:name="List Table 2 Accent 4" w:uiPriority="2021933717"/>
    <w:lsdException w:name="List Table 3 Accent 4" w:uiPriority="2032410912"/>
    <w:lsdException w:name="List Table 4 Accent 4" w:uiPriority="2032410913"/>
    <w:lsdException w:name="List Table 5 Dark Accent 4" w:uiPriority="-1810794104"/>
    <w:lsdException w:name="List Table 6 Colorful Accent 4" w:uiPriority="-1810794103"/>
    <w:lsdException w:name="List Table 7 Colorful Accent 4" w:uiPriority="-1774770120"/>
    <w:lsdException w:name="List Table 1 Light Accent 5" w:uiPriority="2021933716"/>
    <w:lsdException w:name="List Table 2 Accent 5" w:uiPriority="2021933717"/>
    <w:lsdException w:name="List Table 3 Accent 5" w:uiPriority="2032410912"/>
    <w:lsdException w:name="List Table 4 Accent 5" w:uiPriority="2032410913"/>
    <w:lsdException w:name="List Table 5 Dark Accent 5" w:uiPriority="-1810794104"/>
    <w:lsdException w:name="List Table 6 Colorful Accent 5" w:uiPriority="-1810794103"/>
    <w:lsdException w:name="List Table 7 Colorful Accent 5" w:uiPriority="-1774770120"/>
    <w:lsdException w:name="List Table 1 Light Accent 6" w:uiPriority="2021933716"/>
    <w:lsdException w:name="List Table 2 Accent 6" w:uiPriority="2021933717"/>
    <w:lsdException w:name="List Table 3 Accent 6" w:uiPriority="2032410912"/>
    <w:lsdException w:name="List Table 4 Accent 6" w:uiPriority="2032410913"/>
    <w:lsdException w:name="List Table 5 Dark Accent 6" w:uiPriority="-1810794104"/>
    <w:lsdException w:name="List Table 6 Colorful Accent 6" w:uiPriority="-1810794103"/>
    <w:lsdException w:name="List Table 7 Colorful Accent 6" w:uiPriority="-177477012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styleId="a6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/>
  <cp:revision>1</cp:revision>
  <dcterms:created xsi:type="dcterms:W3CDTF">2022-10-06T01:20:00Z</dcterms:created>
  <dcterms:modified xsi:type="dcterms:W3CDTF">2024-09-25T11:34:13Z</dcterms:modified>
  <cp:lastPrinted>2023-05-03T01:49:57Z</cp:lastPrinted>
  <cp:version>1000.0100.01</cp:version>
</cp:coreProperties>
</file>